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78C68" w14:textId="77777777" w:rsidR="001264C6" w:rsidRDefault="001264C6" w:rsidP="00556325">
      <w:pPr>
        <w:pStyle w:val="tabloerii"/>
        <w:spacing w:before="0" w:beforeAutospacing="0" w:after="0" w:afterAutospacing="0" w:line="305" w:lineRule="atLeast"/>
        <w:rPr>
          <w:rFonts w:ascii="inherit" w:hAnsi="inherit"/>
          <w:b/>
          <w:bCs/>
          <w:color w:val="000000"/>
        </w:rPr>
      </w:pPr>
    </w:p>
    <w:p w14:paraId="06C3CD4E" w14:textId="0E1239DE" w:rsidR="00C01C58" w:rsidRPr="001A5C1E" w:rsidRDefault="00A96F24" w:rsidP="00556325">
      <w:pPr>
        <w:pStyle w:val="tabloerii"/>
        <w:spacing w:before="0" w:beforeAutospacing="0" w:after="0" w:afterAutospacing="0" w:line="305" w:lineRule="atLeast"/>
        <w:jc w:val="center"/>
        <w:rPr>
          <w:rFonts w:ascii="inherit" w:hAnsi="inherit"/>
          <w:b/>
          <w:bCs/>
          <w:color w:val="000000"/>
        </w:rPr>
      </w:pPr>
      <w:r w:rsidRPr="001A5C1E">
        <w:rPr>
          <w:rFonts w:ascii="inherit" w:hAnsi="inherit"/>
          <w:b/>
          <w:bCs/>
          <w:color w:val="000000"/>
        </w:rPr>
        <w:t>……..TİPİ KAPALI CEZA İNFAZ KURUMU MÜDÜRLÜĞÜNE</w:t>
      </w:r>
    </w:p>
    <w:p w14:paraId="0DA9BC99" w14:textId="43B4F107" w:rsidR="00A96F24" w:rsidRPr="0064484F" w:rsidRDefault="00A96F24" w:rsidP="0064484F">
      <w:pPr>
        <w:pStyle w:val="tabloerii"/>
        <w:spacing w:before="0" w:beforeAutospacing="0" w:after="0" w:afterAutospacing="0" w:line="305" w:lineRule="atLeast"/>
        <w:ind w:firstLine="709"/>
        <w:jc w:val="both"/>
        <w:rPr>
          <w:rFonts w:ascii="inherit" w:hAnsi="inherit"/>
          <w:color w:val="000000"/>
        </w:rPr>
      </w:pPr>
    </w:p>
    <w:p w14:paraId="0F8F8345" w14:textId="0FABACDC" w:rsidR="00A96F24" w:rsidRPr="0064484F" w:rsidRDefault="00A96F24" w:rsidP="0064484F">
      <w:pPr>
        <w:pStyle w:val="tabloerii"/>
        <w:spacing w:before="0" w:beforeAutospacing="0" w:after="0" w:afterAutospacing="0" w:line="305" w:lineRule="atLeast"/>
        <w:ind w:firstLine="709"/>
        <w:jc w:val="both"/>
        <w:rPr>
          <w:rFonts w:ascii="inherit" w:hAnsi="inherit"/>
          <w:color w:val="000000"/>
        </w:rPr>
      </w:pPr>
    </w:p>
    <w:p w14:paraId="3ECFFEA5" w14:textId="77777777" w:rsidR="00556325" w:rsidRDefault="00556325" w:rsidP="00556325">
      <w:pPr>
        <w:ind w:firstLine="567"/>
        <w:jc w:val="both"/>
        <w:rPr>
          <w:rFonts w:ascii="Palatino Linotype" w:hAnsi="Palatino Linotype"/>
          <w:b/>
          <w:bCs/>
        </w:rPr>
      </w:pPr>
    </w:p>
    <w:p w14:paraId="4EE437D0" w14:textId="3CB0F280" w:rsidR="00556325" w:rsidRPr="00A123D0" w:rsidRDefault="00556325" w:rsidP="00A123D0">
      <w:pPr>
        <w:ind w:firstLine="567"/>
        <w:jc w:val="both"/>
        <w:rPr>
          <w:rFonts w:ascii="inherit" w:hAnsi="inherit"/>
          <w:color w:val="000000"/>
        </w:rPr>
      </w:pPr>
      <w:r w:rsidRPr="00BE0FA4">
        <w:rPr>
          <w:rFonts w:ascii="Palatino Linotype" w:hAnsi="Palatino Linotype"/>
          <w:b/>
          <w:bCs/>
        </w:rPr>
        <w:t>KONU:</w:t>
      </w:r>
      <w:r w:rsidRPr="00BE0FA4">
        <w:rPr>
          <w:rFonts w:ascii="Palatino Linotype" w:hAnsi="Palatino Linotype"/>
        </w:rPr>
        <w:t xml:space="preserve">  06.02.2023 Tarihinde güneydoğu bölgesinde meydana gelen ve milyonlarca vatandaşın yaşamını derinden etkileyen </w:t>
      </w:r>
      <w:r w:rsidRPr="00BE0FA4">
        <w:rPr>
          <w:rFonts w:ascii="Palatino Linotype" w:hAnsi="Palatino Linotype"/>
          <w:i/>
          <w:iCs/>
        </w:rPr>
        <w:t>“yüzyılın felaketi”</w:t>
      </w:r>
      <w:r w:rsidRPr="00BE0FA4">
        <w:rPr>
          <w:rFonts w:ascii="Palatino Linotype" w:hAnsi="Palatino Linotype"/>
        </w:rPr>
        <w:t xml:space="preserve"> olarak tanımlanan deprem nedeni</w:t>
      </w:r>
      <w:r>
        <w:rPr>
          <w:rFonts w:ascii="Palatino Linotype" w:hAnsi="Palatino Linotype"/>
        </w:rPr>
        <w:t>yle</w:t>
      </w:r>
      <w:r w:rsidRPr="00BE0FA4">
        <w:rPr>
          <w:rFonts w:ascii="Palatino Linotype" w:hAnsi="Palatino Linotype"/>
        </w:rPr>
        <w:t xml:space="preserve"> </w:t>
      </w:r>
      <w:bookmarkStart w:id="0" w:name="_Hlk127339826"/>
      <w:r>
        <w:rPr>
          <w:rFonts w:ascii="Palatino Linotype" w:hAnsi="Palatino Linotype"/>
        </w:rPr>
        <w:t xml:space="preserve">5275 sayılı </w:t>
      </w:r>
      <w:r w:rsidR="00A96F24" w:rsidRPr="0064484F">
        <w:rPr>
          <w:rFonts w:ascii="inherit" w:hAnsi="inherit"/>
          <w:color w:val="000000"/>
        </w:rPr>
        <w:t xml:space="preserve">İnfaz </w:t>
      </w:r>
      <w:r w:rsidR="001A5C1E" w:rsidRPr="0064484F">
        <w:rPr>
          <w:rFonts w:ascii="inherit" w:hAnsi="inherit"/>
          <w:color w:val="000000"/>
        </w:rPr>
        <w:t>Kanunu’nun</w:t>
      </w:r>
      <w:r w:rsidR="00A96F24" w:rsidRPr="0064484F">
        <w:rPr>
          <w:rFonts w:ascii="inherit" w:hAnsi="inherit"/>
          <w:color w:val="000000"/>
        </w:rPr>
        <w:t xml:space="preserve"> 94. </w:t>
      </w:r>
      <w:r>
        <w:rPr>
          <w:rFonts w:ascii="inherit" w:hAnsi="inherit"/>
          <w:color w:val="000000"/>
        </w:rPr>
        <w:t>m</w:t>
      </w:r>
      <w:r w:rsidR="00A96F24" w:rsidRPr="0064484F">
        <w:rPr>
          <w:rFonts w:ascii="inherit" w:hAnsi="inherit"/>
          <w:color w:val="000000"/>
        </w:rPr>
        <w:t xml:space="preserve">addesi </w:t>
      </w:r>
      <w:r>
        <w:rPr>
          <w:rFonts w:ascii="inherit" w:hAnsi="inherit"/>
          <w:color w:val="000000"/>
        </w:rPr>
        <w:t>uyarınca</w:t>
      </w:r>
      <w:r w:rsidR="00A96F24" w:rsidRPr="0064484F">
        <w:rPr>
          <w:rFonts w:ascii="inherit" w:hAnsi="inherit"/>
          <w:color w:val="000000"/>
        </w:rPr>
        <w:t xml:space="preserve"> tarafıma </w:t>
      </w:r>
      <w:r w:rsidR="00A96F24" w:rsidRPr="00A123D0">
        <w:rPr>
          <w:rFonts w:ascii="inherit" w:hAnsi="inherit"/>
          <w:b/>
          <w:bCs/>
          <w:color w:val="000000"/>
        </w:rPr>
        <w:t>mazeret izni</w:t>
      </w:r>
      <w:r w:rsidR="00A96F24" w:rsidRPr="0064484F">
        <w:rPr>
          <w:rFonts w:ascii="inherit" w:hAnsi="inherit"/>
          <w:color w:val="000000"/>
        </w:rPr>
        <w:t xml:space="preserve"> verilmesi talebi</w:t>
      </w:r>
      <w:r w:rsidR="001A5C1E">
        <w:rPr>
          <w:rFonts w:ascii="inherit" w:hAnsi="inherit"/>
          <w:color w:val="000000"/>
        </w:rPr>
        <w:t>dir.</w:t>
      </w:r>
      <w:bookmarkEnd w:id="0"/>
    </w:p>
    <w:p w14:paraId="41B83E60" w14:textId="243E0F8A" w:rsidR="00556325" w:rsidRDefault="00556325" w:rsidP="00556325">
      <w:pPr>
        <w:ind w:firstLine="567"/>
        <w:jc w:val="center"/>
        <w:rPr>
          <w:rFonts w:ascii="inherit" w:hAnsi="inherit"/>
          <w:b/>
          <w:bCs/>
          <w:color w:val="000000"/>
          <w:u w:val="single"/>
        </w:rPr>
      </w:pPr>
      <w:r w:rsidRPr="00556325">
        <w:rPr>
          <w:rFonts w:ascii="inherit" w:hAnsi="inherit"/>
          <w:b/>
          <w:bCs/>
          <w:color w:val="000000"/>
          <w:u w:val="single"/>
        </w:rPr>
        <w:t>AÇIKLAMALAR</w:t>
      </w:r>
    </w:p>
    <w:p w14:paraId="7BE6E6F6" w14:textId="77777777" w:rsidR="00556325" w:rsidRPr="00556325" w:rsidRDefault="00556325" w:rsidP="00556325">
      <w:pPr>
        <w:ind w:firstLine="567"/>
        <w:jc w:val="center"/>
        <w:rPr>
          <w:rFonts w:ascii="inherit" w:hAnsi="inherit"/>
          <w:b/>
          <w:bCs/>
          <w:color w:val="000000"/>
          <w:u w:val="single"/>
        </w:rPr>
      </w:pPr>
    </w:p>
    <w:p w14:paraId="3B1E7240" w14:textId="77777777" w:rsidR="00556325" w:rsidRPr="00BE0FA4" w:rsidRDefault="00556325" w:rsidP="00556325">
      <w:pPr>
        <w:ind w:firstLine="567"/>
        <w:jc w:val="both"/>
        <w:rPr>
          <w:rFonts w:ascii="Palatino Linotype" w:hAnsi="Palatino Linotype"/>
        </w:rPr>
      </w:pPr>
      <w:r w:rsidRPr="00BE0FA4">
        <w:rPr>
          <w:rFonts w:ascii="Palatino Linotype" w:hAnsi="Palatino Linotype"/>
        </w:rPr>
        <w:t xml:space="preserve">06 Şubat 2023 tarihinde </w:t>
      </w:r>
      <w:r w:rsidRPr="00BE0FA4">
        <w:rPr>
          <w:rFonts w:ascii="Palatino Linotype" w:hAnsi="Palatino Linotype"/>
          <w:i/>
          <w:iCs/>
        </w:rPr>
        <w:t>“yüzyılın felaketi”</w:t>
      </w:r>
      <w:r w:rsidRPr="00BE0FA4">
        <w:rPr>
          <w:rFonts w:ascii="Palatino Linotype" w:hAnsi="Palatino Linotype"/>
        </w:rPr>
        <w:t xml:space="preserve"> </w:t>
      </w:r>
      <w:r>
        <w:rPr>
          <w:rFonts w:ascii="Palatino Linotype" w:hAnsi="Palatino Linotype"/>
        </w:rPr>
        <w:t xml:space="preserve"> olarak adlandırılan ve </w:t>
      </w:r>
      <w:r w:rsidRPr="00BE0FA4">
        <w:rPr>
          <w:rFonts w:ascii="Palatino Linotype" w:hAnsi="Palatino Linotype"/>
        </w:rPr>
        <w:t xml:space="preserve">ülkemizin şu ana kadar yaşadığı en büyük doğal felaket </w:t>
      </w:r>
      <w:r>
        <w:rPr>
          <w:rFonts w:ascii="Palatino Linotype" w:hAnsi="Palatino Linotype"/>
        </w:rPr>
        <w:t xml:space="preserve">meydana </w:t>
      </w:r>
      <w:r w:rsidRPr="00BE0FA4">
        <w:rPr>
          <w:rFonts w:ascii="Palatino Linotype" w:hAnsi="Palatino Linotype"/>
        </w:rPr>
        <w:t xml:space="preserve">gelmiş ve otuz binden fazla </w:t>
      </w:r>
      <w:r>
        <w:rPr>
          <w:rFonts w:ascii="Palatino Linotype" w:hAnsi="Palatino Linotype"/>
        </w:rPr>
        <w:t xml:space="preserve">insanımız </w:t>
      </w:r>
      <w:r w:rsidRPr="00BE0FA4">
        <w:rPr>
          <w:rFonts w:ascii="Palatino Linotype" w:hAnsi="Palatino Linotype"/>
        </w:rPr>
        <w:t>yaşamın</w:t>
      </w:r>
      <w:r>
        <w:rPr>
          <w:rFonts w:ascii="Palatino Linotype" w:hAnsi="Palatino Linotype"/>
        </w:rPr>
        <w:t>ı yitirmiştir.</w:t>
      </w:r>
    </w:p>
    <w:p w14:paraId="3A6DAEC3" w14:textId="1A04CE74" w:rsidR="00556325" w:rsidRPr="00BE0FA4" w:rsidRDefault="00556325" w:rsidP="00556325">
      <w:pPr>
        <w:ind w:firstLine="567"/>
        <w:jc w:val="both"/>
        <w:rPr>
          <w:rFonts w:ascii="Palatino Linotype" w:hAnsi="Palatino Linotype"/>
        </w:rPr>
      </w:pPr>
      <w:r w:rsidRPr="00BE0FA4">
        <w:rPr>
          <w:rFonts w:ascii="Palatino Linotype" w:hAnsi="Palatino Linotype"/>
        </w:rPr>
        <w:t>Deprem sonrası genel yoğunluktan, teknik aksaklıktan veya yakın</w:t>
      </w:r>
      <w:r>
        <w:rPr>
          <w:rFonts w:ascii="Palatino Linotype" w:hAnsi="Palatino Linotype"/>
        </w:rPr>
        <w:t>larımın</w:t>
      </w:r>
      <w:r w:rsidRPr="00BE0FA4">
        <w:rPr>
          <w:rFonts w:ascii="Palatino Linotype" w:hAnsi="Palatino Linotype"/>
        </w:rPr>
        <w:t xml:space="preserve"> durumundan kaynaklanabilecek nedenlerle cezaevine bildirdiğimiz numaralara ulaşmak ve dolayısı ile ailemin ve yakınlarımın durumu hakkında sağlıklı bilgi almak mümkün olmamıştır. Depremin yaşandığı bölgelerde yaşamın yakın zamanda normale dönmeyeceği ve bu bölgede hayatın normalleşmesinin zaman alacağı görülmektedir. </w:t>
      </w:r>
    </w:p>
    <w:p w14:paraId="61F6260C" w14:textId="4B9E164C" w:rsidR="00556325" w:rsidRPr="00556325" w:rsidRDefault="00556325" w:rsidP="00556325">
      <w:pPr>
        <w:ind w:firstLine="567"/>
        <w:jc w:val="both"/>
        <w:rPr>
          <w:rFonts w:ascii="Palatino Linotype" w:hAnsi="Palatino Linotype"/>
        </w:rPr>
      </w:pPr>
      <w:r w:rsidRPr="00BE0FA4">
        <w:rPr>
          <w:rFonts w:ascii="Palatino Linotype" w:hAnsi="Palatino Linotype"/>
        </w:rPr>
        <w:t>Ayrıca</w:t>
      </w:r>
      <w:r>
        <w:rPr>
          <w:rFonts w:ascii="Palatino Linotype" w:hAnsi="Palatino Linotype"/>
        </w:rPr>
        <w:t>,</w:t>
      </w:r>
      <w:r w:rsidRPr="00BE0FA4">
        <w:rPr>
          <w:rFonts w:ascii="Palatino Linotype" w:hAnsi="Palatino Linotype"/>
        </w:rPr>
        <w:t xml:space="preserve"> taraf</w:t>
      </w:r>
      <w:r>
        <w:rPr>
          <w:rFonts w:ascii="Palatino Linotype" w:hAnsi="Palatino Linotype"/>
        </w:rPr>
        <w:t>ı</w:t>
      </w:r>
      <w:r w:rsidRPr="00BE0FA4">
        <w:rPr>
          <w:rFonts w:ascii="Palatino Linotype" w:hAnsi="Palatino Linotype"/>
        </w:rPr>
        <w:t xml:space="preserve"> olduğumuz İnsan Hakları Avrupa Sözleşmesinin yaşam hakkını düzenleyen 2. </w:t>
      </w:r>
      <w:r>
        <w:rPr>
          <w:rFonts w:ascii="Palatino Linotype" w:hAnsi="Palatino Linotype"/>
        </w:rPr>
        <w:t>m</w:t>
      </w:r>
      <w:r w:rsidRPr="00BE0FA4">
        <w:rPr>
          <w:rFonts w:ascii="Palatino Linotype" w:hAnsi="Palatino Linotype"/>
        </w:rPr>
        <w:t xml:space="preserve">addesi Sözleşmenin tarafı olan devletlere yaşamı korumak için üçüncü taraftan gelecek tehlikeler de dahil olmak üzere egemenlik alanındaki fertlerin yaşam hakkını tehlikeye atacak tüm olasılıkları ortadan kaldıracak önlemleri alma konusunda </w:t>
      </w:r>
      <w:r w:rsidRPr="00BE0FA4">
        <w:rPr>
          <w:rFonts w:ascii="Palatino Linotype" w:hAnsi="Palatino Linotype"/>
          <w:i/>
          <w:iCs/>
        </w:rPr>
        <w:t>“pozitif bir yükümlülük”</w:t>
      </w:r>
      <w:r w:rsidRPr="00BE0FA4">
        <w:rPr>
          <w:rFonts w:ascii="Palatino Linotype" w:hAnsi="Palatino Linotype"/>
        </w:rPr>
        <w:t xml:space="preserve"> yüklemiştir. Deprem bölgesinde medyaya yansıyan hırsızlık, gasp gibi olaylar </w:t>
      </w:r>
      <w:r w:rsidRPr="00556325">
        <w:rPr>
          <w:rFonts w:ascii="Palatino Linotype" w:hAnsi="Palatino Linotype"/>
        </w:rPr>
        <w:t xml:space="preserve">bu ortamda evlerine giremeyen aile fertlerimin güvenliği konusunda endişelerimin artmasına neden olmaktadır. </w:t>
      </w:r>
    </w:p>
    <w:p w14:paraId="11B7EBA2" w14:textId="105408AB" w:rsidR="00556325" w:rsidRPr="00556325" w:rsidRDefault="00556325" w:rsidP="00556325">
      <w:pPr>
        <w:spacing w:after="0" w:line="305" w:lineRule="atLeast"/>
        <w:ind w:firstLine="709"/>
        <w:jc w:val="both"/>
        <w:rPr>
          <w:rFonts w:ascii="Palatino Linotype" w:eastAsia="Times New Roman" w:hAnsi="Palatino Linotype" w:cs="Times New Roman"/>
          <w:i/>
          <w:iCs/>
          <w:color w:val="000000"/>
          <w:lang w:eastAsia="tr-TR"/>
        </w:rPr>
      </w:pPr>
      <w:r w:rsidRPr="00556325">
        <w:rPr>
          <w:rFonts w:ascii="Palatino Linotype" w:eastAsia="Times New Roman" w:hAnsi="Palatino Linotype" w:cs="Times New Roman"/>
          <w:color w:val="000000"/>
          <w:lang w:eastAsia="tr-TR"/>
        </w:rPr>
        <w:t xml:space="preserve">Ayrıca, 5275 sayılı Kanun’un </w:t>
      </w:r>
      <w:r w:rsidRPr="00556325">
        <w:rPr>
          <w:rFonts w:ascii="Palatino Linotype" w:eastAsia="Times New Roman" w:hAnsi="Palatino Linotype" w:cs="Times New Roman"/>
          <w:i/>
          <w:iCs/>
          <w:color w:val="000000"/>
          <w:lang w:eastAsia="tr-TR"/>
        </w:rPr>
        <w:t>“Mazeret izni”</w:t>
      </w:r>
      <w:r w:rsidRPr="00556325">
        <w:rPr>
          <w:rFonts w:ascii="Palatino Linotype" w:eastAsia="Times New Roman" w:hAnsi="Palatino Linotype" w:cs="Times New Roman"/>
          <w:color w:val="000000"/>
          <w:lang w:eastAsia="tr-TR"/>
        </w:rPr>
        <w:t xml:space="preserve"> başlıklı 94. maddesinde; </w:t>
      </w:r>
      <w:r w:rsidRPr="00556325">
        <w:rPr>
          <w:rFonts w:ascii="Palatino Linotype" w:eastAsia="Times New Roman" w:hAnsi="Palatino Linotype" w:cs="Times New Roman"/>
          <w:i/>
          <w:iCs/>
          <w:color w:val="000000"/>
          <w:lang w:eastAsia="tr-TR"/>
        </w:rPr>
        <w:t>“</w:t>
      </w:r>
      <w:r w:rsidRPr="00556325">
        <w:rPr>
          <w:rFonts w:ascii="Palatino Linotype" w:eastAsia="Times New Roman" w:hAnsi="Palatino Linotype" w:cs="Times New Roman"/>
          <w:i/>
          <w:iCs/>
          <w:color w:val="000000"/>
          <w:lang w:eastAsia="tr-TR"/>
        </w:rPr>
        <w:t>Hükümlülük süresinin onda birini iyi hâlle geçirmiş olanlara hükümlünün isteği ile;</w:t>
      </w:r>
    </w:p>
    <w:p w14:paraId="57D773B3" w14:textId="77777777" w:rsidR="00556325" w:rsidRPr="00556325" w:rsidRDefault="00556325" w:rsidP="00556325">
      <w:pPr>
        <w:spacing w:after="0" w:line="305" w:lineRule="atLeast"/>
        <w:ind w:firstLine="709"/>
        <w:jc w:val="both"/>
        <w:rPr>
          <w:rFonts w:ascii="Palatino Linotype" w:eastAsia="Times New Roman" w:hAnsi="Palatino Linotype" w:cs="Times New Roman"/>
          <w:i/>
          <w:iCs/>
          <w:color w:val="000000"/>
          <w:lang w:eastAsia="tr-TR"/>
        </w:rPr>
      </w:pPr>
      <w:r w:rsidRPr="00556325">
        <w:rPr>
          <w:rFonts w:ascii="Palatino Linotype" w:eastAsia="Times New Roman" w:hAnsi="Palatino Linotype" w:cs="Times New Roman"/>
          <w:i/>
          <w:iCs/>
          <w:color w:val="000000"/>
          <w:lang w:eastAsia="tr-TR"/>
        </w:rPr>
        <w:t>a) Ana, baba, eş, kardeş veya çocuğunun ölümü nedeniyle ceza infaz kurumu en üst amirinin önerisi ve Cumhuriyet Başsavcılığının onayı ile,</w:t>
      </w:r>
    </w:p>
    <w:p w14:paraId="355A4D57" w14:textId="22BDA3A1" w:rsidR="00556325" w:rsidRPr="00556325" w:rsidRDefault="00556325" w:rsidP="00556325">
      <w:pPr>
        <w:spacing w:after="0" w:line="305" w:lineRule="atLeast"/>
        <w:ind w:firstLine="709"/>
        <w:jc w:val="both"/>
        <w:rPr>
          <w:rFonts w:ascii="Palatino Linotype" w:eastAsia="Times New Roman" w:hAnsi="Palatino Linotype" w:cs="Times New Roman"/>
          <w:color w:val="000000"/>
          <w:lang w:eastAsia="tr-TR"/>
        </w:rPr>
      </w:pPr>
      <w:r w:rsidRPr="00556325">
        <w:rPr>
          <w:rFonts w:ascii="Palatino Linotype" w:eastAsia="Times New Roman" w:hAnsi="Palatino Linotype" w:cs="Times New Roman"/>
          <w:i/>
          <w:iCs/>
          <w:color w:val="000000"/>
          <w:lang w:eastAsia="tr-TR"/>
        </w:rPr>
        <w:t>b) Yukarıdaki bentte sayılan yakınlarından birisinin yaşamsal tehlike oluşturacak önemli ve ağır hastalık hâllerinin veya deprem, su baskını, yangın gibi felâketler nedeniyle zarara uğradıklarının belgelendirilmesi koşuluyla kurum en üst amirinin görüşü, Cumhuriyet Başsavcılığının önerisi ve Adalet Bakanlığının onayı ile</w:t>
      </w:r>
      <w:r w:rsidRPr="00556325">
        <w:rPr>
          <w:rFonts w:ascii="Palatino Linotype" w:eastAsia="Times New Roman" w:hAnsi="Palatino Linotype" w:cs="Times New Roman"/>
          <w:i/>
          <w:iCs/>
          <w:color w:val="000000"/>
          <w:lang w:eastAsia="tr-TR"/>
        </w:rPr>
        <w:t xml:space="preserve"> yo</w:t>
      </w:r>
      <w:r w:rsidRPr="00556325">
        <w:rPr>
          <w:rFonts w:ascii="Palatino Linotype" w:eastAsia="Times New Roman" w:hAnsi="Palatino Linotype" w:cs="Times New Roman"/>
          <w:i/>
          <w:iCs/>
          <w:color w:val="000000"/>
          <w:lang w:eastAsia="tr-TR"/>
        </w:rPr>
        <w:t>l dışında on güne kadar mazeret izni verilebilir</w:t>
      </w:r>
      <w:r w:rsidRPr="00556325">
        <w:rPr>
          <w:rFonts w:ascii="Palatino Linotype" w:eastAsia="Times New Roman" w:hAnsi="Palatino Linotype" w:cs="Times New Roman"/>
          <w:i/>
          <w:iCs/>
          <w:color w:val="000000"/>
          <w:lang w:eastAsia="tr-TR"/>
        </w:rPr>
        <w:t>”</w:t>
      </w:r>
      <w:r w:rsidRPr="00556325">
        <w:rPr>
          <w:rFonts w:ascii="Palatino Linotype" w:eastAsia="Times New Roman" w:hAnsi="Palatino Linotype" w:cs="Times New Roman"/>
          <w:color w:val="000000"/>
          <w:lang w:eastAsia="tr-TR"/>
        </w:rPr>
        <w:t xml:space="preserve"> denilmiştir.</w:t>
      </w:r>
    </w:p>
    <w:p w14:paraId="0ACA4E55" w14:textId="77777777" w:rsidR="00556325" w:rsidRPr="00556325" w:rsidRDefault="00556325" w:rsidP="00556325">
      <w:pPr>
        <w:ind w:firstLine="567"/>
        <w:jc w:val="both"/>
        <w:rPr>
          <w:rFonts w:ascii="Palatino Linotype" w:hAnsi="Palatino Linotype"/>
        </w:rPr>
      </w:pPr>
    </w:p>
    <w:p w14:paraId="460F986C" w14:textId="34F4F765" w:rsidR="00A96F24" w:rsidRDefault="00A96F24" w:rsidP="001A5C1E">
      <w:pPr>
        <w:pStyle w:val="tabloerii"/>
        <w:spacing w:before="0" w:beforeAutospacing="0" w:after="0" w:afterAutospacing="0" w:line="360" w:lineRule="auto"/>
        <w:ind w:firstLine="709"/>
        <w:jc w:val="both"/>
        <w:rPr>
          <w:rFonts w:ascii="inherit" w:hAnsi="inherit"/>
          <w:color w:val="000000"/>
        </w:rPr>
      </w:pPr>
      <w:r>
        <w:rPr>
          <w:rFonts w:ascii="inherit" w:hAnsi="inherit"/>
          <w:color w:val="000000"/>
        </w:rPr>
        <w:t xml:space="preserve">Hakkımda </w:t>
      </w:r>
      <w:r w:rsidRPr="00556325">
        <w:rPr>
          <w:rFonts w:ascii="inherit" w:hAnsi="inherit"/>
          <w:color w:val="000000"/>
          <w:highlight w:val="yellow"/>
        </w:rPr>
        <w:t>…Ceza</w:t>
      </w:r>
      <w:r>
        <w:rPr>
          <w:rFonts w:ascii="inherit" w:hAnsi="inherit"/>
          <w:color w:val="000000"/>
        </w:rPr>
        <w:t xml:space="preserve"> Mahkemesi tarafından hükmedilen </w:t>
      </w:r>
      <w:r w:rsidR="00556325" w:rsidRPr="00556325">
        <w:rPr>
          <w:rFonts w:ascii="inherit" w:hAnsi="inherit"/>
          <w:color w:val="000000"/>
          <w:highlight w:val="yellow"/>
        </w:rPr>
        <w:t>…</w:t>
      </w:r>
      <w:r w:rsidRPr="00556325">
        <w:rPr>
          <w:rFonts w:ascii="inherit" w:hAnsi="inherit"/>
          <w:color w:val="000000"/>
          <w:highlight w:val="yellow"/>
        </w:rPr>
        <w:t>hapis</w:t>
      </w:r>
      <w:r>
        <w:rPr>
          <w:rFonts w:ascii="inherit" w:hAnsi="inherit"/>
          <w:color w:val="000000"/>
        </w:rPr>
        <w:t xml:space="preserve"> cezasının infazına </w:t>
      </w:r>
      <w:r w:rsidR="00556325" w:rsidRPr="00556325">
        <w:rPr>
          <w:rFonts w:ascii="inherit" w:hAnsi="inherit"/>
          <w:color w:val="000000"/>
          <w:highlight w:val="yellow"/>
        </w:rPr>
        <w:t>…</w:t>
      </w:r>
      <w:r w:rsidRPr="00556325">
        <w:rPr>
          <w:rFonts w:ascii="inherit" w:hAnsi="inherit"/>
          <w:color w:val="000000"/>
          <w:highlight w:val="yellow"/>
        </w:rPr>
        <w:t>tarihinde</w:t>
      </w:r>
      <w:r>
        <w:rPr>
          <w:rFonts w:ascii="inherit" w:hAnsi="inherit"/>
          <w:color w:val="000000"/>
        </w:rPr>
        <w:t xml:space="preserve"> başlanmıştır. </w:t>
      </w:r>
      <w:r w:rsidR="0064484F">
        <w:rPr>
          <w:rFonts w:ascii="inherit" w:hAnsi="inherit"/>
          <w:color w:val="000000"/>
        </w:rPr>
        <w:t xml:space="preserve">Bugünkü tarih itibarıyla </w:t>
      </w:r>
      <w:r w:rsidR="0064484F" w:rsidRPr="001264C6">
        <w:rPr>
          <w:rFonts w:ascii="inherit" w:hAnsi="inherit"/>
          <w:b/>
          <w:bCs/>
          <w:color w:val="000000"/>
        </w:rPr>
        <w:t>ce</w:t>
      </w:r>
      <w:r w:rsidRPr="001264C6">
        <w:rPr>
          <w:rFonts w:ascii="inherit" w:hAnsi="inherit"/>
          <w:b/>
          <w:bCs/>
          <w:color w:val="000000"/>
        </w:rPr>
        <w:t xml:space="preserve">zamın onda </w:t>
      </w:r>
      <w:r w:rsidR="0064484F" w:rsidRPr="001264C6">
        <w:rPr>
          <w:rFonts w:ascii="inherit" w:hAnsi="inherit"/>
          <w:b/>
          <w:bCs/>
          <w:color w:val="000000"/>
        </w:rPr>
        <w:t>birini</w:t>
      </w:r>
      <w:r w:rsidR="00556325">
        <w:rPr>
          <w:rFonts w:ascii="inherit" w:hAnsi="inherit"/>
          <w:b/>
          <w:bCs/>
          <w:color w:val="000000"/>
        </w:rPr>
        <w:t xml:space="preserve"> </w:t>
      </w:r>
      <w:r w:rsidR="00556325" w:rsidRPr="001264C6">
        <w:rPr>
          <w:rFonts w:ascii="inherit" w:hAnsi="inherit"/>
          <w:b/>
          <w:bCs/>
          <w:color w:val="000000"/>
        </w:rPr>
        <w:t xml:space="preserve">(1/10) </w:t>
      </w:r>
      <w:r w:rsidR="0064484F" w:rsidRPr="001264C6">
        <w:rPr>
          <w:rFonts w:ascii="inherit" w:hAnsi="inherit"/>
          <w:b/>
          <w:bCs/>
          <w:color w:val="000000"/>
        </w:rPr>
        <w:t xml:space="preserve"> </w:t>
      </w:r>
      <w:r w:rsidRPr="001264C6">
        <w:rPr>
          <w:rFonts w:ascii="inherit" w:hAnsi="inherit"/>
          <w:b/>
          <w:bCs/>
          <w:color w:val="000000"/>
        </w:rPr>
        <w:t>iyi hâll</w:t>
      </w:r>
      <w:r w:rsidR="0064484F" w:rsidRPr="001264C6">
        <w:rPr>
          <w:rFonts w:ascii="inherit" w:hAnsi="inherit"/>
          <w:b/>
          <w:bCs/>
          <w:color w:val="000000"/>
        </w:rPr>
        <w:t>i olarak</w:t>
      </w:r>
      <w:r w:rsidR="0064484F">
        <w:rPr>
          <w:rFonts w:ascii="inherit" w:hAnsi="inherit"/>
          <w:color w:val="000000"/>
        </w:rPr>
        <w:t xml:space="preserve"> </w:t>
      </w:r>
      <w:r>
        <w:rPr>
          <w:rFonts w:ascii="inherit" w:hAnsi="inherit"/>
          <w:color w:val="000000"/>
        </w:rPr>
        <w:t xml:space="preserve">geçirmiş </w:t>
      </w:r>
      <w:r w:rsidR="0064484F">
        <w:rPr>
          <w:rFonts w:ascii="inherit" w:hAnsi="inherit"/>
          <w:color w:val="000000"/>
        </w:rPr>
        <w:t>bulunmaktayım.</w:t>
      </w:r>
    </w:p>
    <w:p w14:paraId="41407CB0" w14:textId="04299DF9" w:rsidR="0064484F" w:rsidRDefault="0064484F" w:rsidP="00556325">
      <w:pPr>
        <w:pStyle w:val="tabloerii"/>
        <w:spacing w:before="0" w:beforeAutospacing="0" w:after="0" w:afterAutospacing="0" w:line="360" w:lineRule="auto"/>
        <w:ind w:firstLine="709"/>
        <w:jc w:val="both"/>
        <w:rPr>
          <w:rFonts w:ascii="inherit" w:hAnsi="inherit"/>
          <w:color w:val="000000"/>
        </w:rPr>
      </w:pPr>
      <w:r>
        <w:rPr>
          <w:rFonts w:ascii="inherit" w:hAnsi="inherit"/>
          <w:color w:val="000000"/>
        </w:rPr>
        <w:lastRenderedPageBreak/>
        <w:t xml:space="preserve">Ailem </w:t>
      </w:r>
      <w:r w:rsidR="00556325" w:rsidRPr="00556325">
        <w:rPr>
          <w:rFonts w:ascii="inherit" w:hAnsi="inherit"/>
          <w:color w:val="000000"/>
          <w:highlight w:val="yellow"/>
        </w:rPr>
        <w:t>…</w:t>
      </w:r>
      <w:r w:rsidRPr="00556325">
        <w:rPr>
          <w:rFonts w:ascii="inherit" w:hAnsi="inherit"/>
          <w:color w:val="000000"/>
          <w:highlight w:val="yellow"/>
        </w:rPr>
        <w:t>ili</w:t>
      </w:r>
      <w:r w:rsidR="00556325" w:rsidRPr="00556325">
        <w:rPr>
          <w:rFonts w:ascii="inherit" w:hAnsi="inherit"/>
          <w:color w:val="000000"/>
          <w:highlight w:val="yellow"/>
        </w:rPr>
        <w:t xml:space="preserve"> </w:t>
      </w:r>
      <w:r w:rsidRPr="00556325">
        <w:rPr>
          <w:rFonts w:ascii="inherit" w:hAnsi="inherit"/>
          <w:color w:val="000000"/>
          <w:highlight w:val="yellow"/>
        </w:rPr>
        <w:t>…ilçesinde</w:t>
      </w:r>
      <w:r>
        <w:rPr>
          <w:rFonts w:ascii="inherit" w:hAnsi="inherit"/>
          <w:color w:val="000000"/>
        </w:rPr>
        <w:t xml:space="preserve"> ikamet etmektedir. Ailem, bahse konu depremden dolayı </w:t>
      </w:r>
      <w:r w:rsidR="00556325" w:rsidRPr="00556325">
        <w:rPr>
          <w:rFonts w:ascii="inherit" w:hAnsi="inherit"/>
          <w:color w:val="000000"/>
          <w:highlight w:val="yellow"/>
        </w:rPr>
        <w:t>(…….)</w:t>
      </w:r>
      <w:r w:rsidR="00556325">
        <w:rPr>
          <w:rFonts w:ascii="inherit" w:hAnsi="inherit"/>
          <w:color w:val="000000"/>
        </w:rPr>
        <w:t xml:space="preserve"> sebeplerden dolayı</w:t>
      </w:r>
      <w:r>
        <w:rPr>
          <w:rFonts w:ascii="inherit" w:hAnsi="inherit"/>
          <w:color w:val="000000"/>
        </w:rPr>
        <w:t xml:space="preserve"> zarar görmüştür: </w:t>
      </w:r>
    </w:p>
    <w:p w14:paraId="563D226E" w14:textId="3ED41BB4" w:rsidR="004E06C4" w:rsidRPr="0064484F" w:rsidRDefault="001A5C1E" w:rsidP="001A5C1E">
      <w:pPr>
        <w:pStyle w:val="tabloerii"/>
        <w:spacing w:before="0" w:beforeAutospacing="0" w:after="0" w:afterAutospacing="0" w:line="360" w:lineRule="auto"/>
        <w:ind w:firstLine="709"/>
        <w:jc w:val="both"/>
        <w:rPr>
          <w:rFonts w:ascii="inherit" w:hAnsi="inherit"/>
          <w:color w:val="000000"/>
        </w:rPr>
      </w:pPr>
      <w:r>
        <w:rPr>
          <w:rFonts w:ascii="inherit" w:hAnsi="inherit"/>
          <w:color w:val="000000"/>
        </w:rPr>
        <w:t xml:space="preserve">Depremin şiddeti ve meydana gelen zararın ciddiyeti ailemin </w:t>
      </w:r>
      <w:r w:rsidRPr="0064484F">
        <w:rPr>
          <w:rFonts w:ascii="inherit" w:hAnsi="inherit"/>
          <w:color w:val="000000"/>
        </w:rPr>
        <w:t xml:space="preserve">ve yakınlarımın </w:t>
      </w:r>
      <w:r>
        <w:rPr>
          <w:rFonts w:ascii="inherit" w:hAnsi="inherit"/>
          <w:color w:val="000000"/>
        </w:rPr>
        <w:t xml:space="preserve">bana olan ihtiyacını </w:t>
      </w:r>
      <w:r w:rsidRPr="0064484F">
        <w:rPr>
          <w:rFonts w:ascii="inherit" w:hAnsi="inherit"/>
          <w:color w:val="000000"/>
        </w:rPr>
        <w:t xml:space="preserve">beklenmedik ölçüde artırmıştır. </w:t>
      </w:r>
      <w:r w:rsidR="004E06C4">
        <w:rPr>
          <w:rFonts w:ascii="inherit" w:hAnsi="inherit"/>
          <w:color w:val="000000"/>
        </w:rPr>
        <w:t>Ailemin yardıma en muhtaç olduğu bu zama</w:t>
      </w:r>
      <w:r>
        <w:rPr>
          <w:rFonts w:ascii="inherit" w:hAnsi="inherit"/>
          <w:color w:val="000000"/>
        </w:rPr>
        <w:t>n</w:t>
      </w:r>
      <w:r w:rsidR="004E06C4">
        <w:rPr>
          <w:rFonts w:ascii="inherit" w:hAnsi="inherit"/>
          <w:color w:val="000000"/>
        </w:rPr>
        <w:t xml:space="preserve"> diliminde onları</w:t>
      </w:r>
      <w:r>
        <w:rPr>
          <w:rFonts w:ascii="inherit" w:hAnsi="inherit"/>
          <w:color w:val="000000"/>
        </w:rPr>
        <w:t>n</w:t>
      </w:r>
      <w:r w:rsidR="004E06C4">
        <w:rPr>
          <w:rFonts w:ascii="inherit" w:hAnsi="inherit"/>
          <w:color w:val="000000"/>
        </w:rPr>
        <w:t xml:space="preserve"> yanında olmak ve onlara maddi/manevi destekte bulunmak benim de geriye kalan cezamı infazına olumlu katkı </w:t>
      </w:r>
      <w:r>
        <w:rPr>
          <w:rFonts w:ascii="inherit" w:hAnsi="inherit"/>
          <w:color w:val="000000"/>
        </w:rPr>
        <w:t>sağlayacağ</w:t>
      </w:r>
      <w:r>
        <w:rPr>
          <w:rFonts w:ascii="inherit" w:hAnsi="inherit" w:hint="eastAsia"/>
          <w:color w:val="000000"/>
        </w:rPr>
        <w:t>ı</w:t>
      </w:r>
      <w:r w:rsidR="004E06C4">
        <w:rPr>
          <w:rFonts w:ascii="inherit" w:hAnsi="inherit"/>
          <w:color w:val="000000"/>
        </w:rPr>
        <w:t xml:space="preserve"> kuşkusuzdur.</w:t>
      </w:r>
    </w:p>
    <w:p w14:paraId="42E622BE" w14:textId="77CBDF62" w:rsidR="001264C6" w:rsidRDefault="0064484F" w:rsidP="001A5C1E">
      <w:pPr>
        <w:pStyle w:val="tabloerii"/>
        <w:spacing w:before="0" w:beforeAutospacing="0" w:after="0" w:afterAutospacing="0" w:line="360" w:lineRule="auto"/>
        <w:ind w:firstLine="709"/>
        <w:jc w:val="both"/>
        <w:rPr>
          <w:rFonts w:ascii="inherit" w:hAnsi="inherit"/>
          <w:color w:val="000000"/>
        </w:rPr>
      </w:pPr>
      <w:r w:rsidRPr="00A123D0">
        <w:rPr>
          <w:rFonts w:ascii="inherit" w:hAnsi="inherit"/>
          <w:color w:val="000000"/>
          <w:highlight w:val="yellow"/>
        </w:rPr>
        <w:t>Aile bireylerimin depremden dolayı maruz kaldıkları mağduriyete ilişkin belgeler ektedir</w:t>
      </w:r>
      <w:r w:rsidR="00556325" w:rsidRPr="00A123D0">
        <w:rPr>
          <w:rFonts w:ascii="inherit" w:hAnsi="inherit"/>
          <w:color w:val="000000"/>
          <w:highlight w:val="yellow"/>
        </w:rPr>
        <w:t xml:space="preserve">/ailemin ikamet ettiği evin adresine bakıldığında </w:t>
      </w:r>
      <w:r w:rsidR="00A123D0" w:rsidRPr="00A123D0">
        <w:rPr>
          <w:rFonts w:ascii="inherit" w:hAnsi="inherit"/>
          <w:color w:val="000000"/>
          <w:highlight w:val="yellow"/>
        </w:rPr>
        <w:t>depremden hasar gördüğü/yıkıldığı anlaşılacaktır.</w:t>
      </w:r>
      <w:r w:rsidRPr="0064484F">
        <w:rPr>
          <w:rFonts w:ascii="inherit" w:hAnsi="inherit"/>
          <w:color w:val="000000"/>
        </w:rPr>
        <w:t xml:space="preserve"> </w:t>
      </w:r>
    </w:p>
    <w:p w14:paraId="265E2D9B" w14:textId="4E02222E" w:rsidR="004E06C4" w:rsidRDefault="004E06C4" w:rsidP="001A5C1E">
      <w:pPr>
        <w:pStyle w:val="tabloerii"/>
        <w:spacing w:before="0" w:beforeAutospacing="0" w:after="0" w:afterAutospacing="0" w:line="360" w:lineRule="auto"/>
        <w:ind w:firstLine="709"/>
        <w:jc w:val="both"/>
        <w:rPr>
          <w:rFonts w:ascii="inherit" w:hAnsi="inherit"/>
          <w:color w:val="000000"/>
        </w:rPr>
      </w:pPr>
      <w:r>
        <w:rPr>
          <w:rFonts w:ascii="inherit" w:hAnsi="inherit"/>
          <w:color w:val="000000"/>
        </w:rPr>
        <w:t>Bütün bu gerekçeler ışığında;</w:t>
      </w:r>
    </w:p>
    <w:p w14:paraId="0B37482F" w14:textId="0020A63F" w:rsidR="004E06C4" w:rsidRDefault="004E06C4" w:rsidP="001A5C1E">
      <w:pPr>
        <w:pStyle w:val="tabloerii"/>
        <w:spacing w:before="0" w:beforeAutospacing="0" w:after="0" w:afterAutospacing="0" w:line="360" w:lineRule="auto"/>
        <w:ind w:firstLine="709"/>
        <w:jc w:val="both"/>
        <w:rPr>
          <w:rFonts w:ascii="inherit" w:hAnsi="inherit"/>
          <w:color w:val="000000"/>
        </w:rPr>
      </w:pPr>
      <w:r>
        <w:rPr>
          <w:rFonts w:ascii="inherit" w:hAnsi="inherit"/>
          <w:color w:val="000000"/>
        </w:rPr>
        <w:t xml:space="preserve">5275 sayılı Ceza ve Güvenlik Tedbirlerinin İnfazı hakkında Kanun’un 94. </w:t>
      </w:r>
      <w:r w:rsidR="00A123D0">
        <w:rPr>
          <w:rFonts w:ascii="inherit" w:hAnsi="inherit"/>
          <w:color w:val="000000"/>
        </w:rPr>
        <w:t>m</w:t>
      </w:r>
      <w:r>
        <w:rPr>
          <w:rFonts w:ascii="inherit" w:hAnsi="inherit"/>
          <w:color w:val="000000"/>
        </w:rPr>
        <w:t>addesi gereğince mazeret</w:t>
      </w:r>
      <w:r w:rsidR="001264C6">
        <w:rPr>
          <w:rFonts w:ascii="inherit" w:hAnsi="inherit"/>
          <w:color w:val="000000"/>
        </w:rPr>
        <w:t xml:space="preserve"> </w:t>
      </w:r>
      <w:r>
        <w:rPr>
          <w:rFonts w:ascii="inherit" w:hAnsi="inherit"/>
          <w:color w:val="000000"/>
        </w:rPr>
        <w:t>ve yol iz</w:t>
      </w:r>
      <w:r w:rsidR="001264C6">
        <w:rPr>
          <w:rFonts w:ascii="inherit" w:hAnsi="inherit"/>
          <w:color w:val="000000"/>
        </w:rPr>
        <w:t xml:space="preserve">ninin tarafıma </w:t>
      </w:r>
      <w:r>
        <w:rPr>
          <w:rFonts w:ascii="inherit" w:hAnsi="inherit"/>
          <w:color w:val="000000"/>
        </w:rPr>
        <w:t>kullan</w:t>
      </w:r>
      <w:r w:rsidR="001264C6">
        <w:rPr>
          <w:rFonts w:ascii="inherit" w:hAnsi="inherit"/>
          <w:color w:val="000000"/>
        </w:rPr>
        <w:t>dırılması</w:t>
      </w:r>
      <w:r>
        <w:rPr>
          <w:rFonts w:ascii="inherit" w:hAnsi="inherit"/>
          <w:color w:val="000000"/>
        </w:rPr>
        <w:t xml:space="preserve"> </w:t>
      </w:r>
      <w:r w:rsidR="001A5C1E">
        <w:rPr>
          <w:rFonts w:ascii="inherit" w:hAnsi="inherit"/>
          <w:color w:val="000000"/>
        </w:rPr>
        <w:t>hususunda;</w:t>
      </w:r>
    </w:p>
    <w:p w14:paraId="377F0D5C" w14:textId="3AE6CAD2" w:rsidR="001A5C1E" w:rsidRDefault="001A5C1E" w:rsidP="001A5C1E">
      <w:pPr>
        <w:pStyle w:val="tabloerii"/>
        <w:spacing w:before="0" w:beforeAutospacing="0" w:after="0" w:afterAutospacing="0" w:line="360" w:lineRule="auto"/>
        <w:ind w:firstLine="709"/>
        <w:jc w:val="both"/>
        <w:rPr>
          <w:rFonts w:ascii="inherit" w:hAnsi="inherit"/>
          <w:color w:val="000000"/>
        </w:rPr>
      </w:pPr>
      <w:r>
        <w:rPr>
          <w:rFonts w:ascii="inherit" w:hAnsi="inherit"/>
          <w:color w:val="000000"/>
        </w:rPr>
        <w:t xml:space="preserve">Gereğini takdirlerinize saygıyla arz ederim. </w:t>
      </w:r>
      <w:r w:rsidR="002A681D">
        <w:rPr>
          <w:rFonts w:ascii="inherit" w:hAnsi="inherit"/>
          <w:color w:val="000000"/>
        </w:rPr>
        <w:t xml:space="preserve"> …/…/2023</w:t>
      </w:r>
    </w:p>
    <w:p w14:paraId="79E5ECCB" w14:textId="04BA2687" w:rsidR="001A5C1E" w:rsidRDefault="001A5C1E" w:rsidP="00A123D0">
      <w:pPr>
        <w:pStyle w:val="tabloerii"/>
        <w:spacing w:before="0" w:beforeAutospacing="0" w:after="0" w:afterAutospacing="0" w:line="360" w:lineRule="auto"/>
        <w:jc w:val="both"/>
        <w:rPr>
          <w:rFonts w:ascii="inherit" w:hAnsi="inherit"/>
          <w:color w:val="000000"/>
        </w:rPr>
      </w:pPr>
    </w:p>
    <w:p w14:paraId="7D999BE5" w14:textId="2A491F03" w:rsidR="001A5C1E" w:rsidRDefault="001A5C1E" w:rsidP="001A5C1E">
      <w:pPr>
        <w:pStyle w:val="tabloerii"/>
        <w:spacing w:before="0" w:beforeAutospacing="0" w:after="0" w:afterAutospacing="0" w:line="360" w:lineRule="auto"/>
        <w:ind w:left="6372" w:firstLine="709"/>
        <w:jc w:val="both"/>
        <w:rPr>
          <w:rFonts w:ascii="inherit" w:hAnsi="inherit"/>
          <w:color w:val="000000"/>
        </w:rPr>
      </w:pPr>
      <w:r w:rsidRPr="001A5C1E">
        <w:rPr>
          <w:rFonts w:ascii="inherit" w:hAnsi="inherit"/>
          <w:b/>
          <w:bCs/>
          <w:color w:val="000000"/>
        </w:rPr>
        <w:t>Hükümlü…</w:t>
      </w:r>
    </w:p>
    <w:p w14:paraId="64392DB6" w14:textId="77777777" w:rsidR="001264C6" w:rsidRDefault="001264C6" w:rsidP="0064484F">
      <w:pPr>
        <w:pStyle w:val="tabloerii"/>
        <w:spacing w:before="0" w:beforeAutospacing="0" w:after="0" w:afterAutospacing="0" w:line="305" w:lineRule="atLeast"/>
        <w:ind w:firstLine="709"/>
        <w:jc w:val="both"/>
        <w:rPr>
          <w:rFonts w:ascii="inherit" w:hAnsi="inherit"/>
          <w:b/>
          <w:bCs/>
          <w:color w:val="000000"/>
        </w:rPr>
      </w:pPr>
    </w:p>
    <w:p w14:paraId="67A17EFE" w14:textId="77777777" w:rsidR="001264C6" w:rsidRDefault="001264C6" w:rsidP="0064484F">
      <w:pPr>
        <w:pStyle w:val="tabloerii"/>
        <w:spacing w:before="0" w:beforeAutospacing="0" w:after="0" w:afterAutospacing="0" w:line="305" w:lineRule="atLeast"/>
        <w:ind w:firstLine="709"/>
        <w:jc w:val="both"/>
        <w:rPr>
          <w:rFonts w:ascii="inherit" w:hAnsi="inherit"/>
          <w:b/>
          <w:bCs/>
          <w:color w:val="000000"/>
        </w:rPr>
      </w:pPr>
    </w:p>
    <w:p w14:paraId="2C05ACE2" w14:textId="009B79EF" w:rsidR="001A5C1E" w:rsidRPr="001A5C1E" w:rsidRDefault="001A5C1E" w:rsidP="0064484F">
      <w:pPr>
        <w:pStyle w:val="tabloerii"/>
        <w:spacing w:before="0" w:beforeAutospacing="0" w:after="0" w:afterAutospacing="0" w:line="305" w:lineRule="atLeast"/>
        <w:ind w:firstLine="709"/>
        <w:jc w:val="both"/>
        <w:rPr>
          <w:rFonts w:ascii="inherit" w:hAnsi="inherit"/>
          <w:b/>
          <w:bCs/>
          <w:color w:val="000000"/>
        </w:rPr>
      </w:pPr>
      <w:r w:rsidRPr="001A5C1E">
        <w:rPr>
          <w:rFonts w:ascii="inherit" w:hAnsi="inherit"/>
          <w:b/>
          <w:bCs/>
          <w:color w:val="000000"/>
        </w:rPr>
        <w:t>EKİ:</w:t>
      </w:r>
    </w:p>
    <w:p w14:paraId="02BD9D6A" w14:textId="5726EE30" w:rsidR="0064484F" w:rsidRPr="001A5C1E" w:rsidRDefault="001264C6" w:rsidP="001264C6">
      <w:pPr>
        <w:pStyle w:val="tabloerii"/>
        <w:numPr>
          <w:ilvl w:val="0"/>
          <w:numId w:val="1"/>
        </w:numPr>
        <w:spacing w:before="0" w:beforeAutospacing="0" w:after="0" w:afterAutospacing="0" w:line="305" w:lineRule="atLeast"/>
        <w:jc w:val="both"/>
        <w:rPr>
          <w:color w:val="000000"/>
        </w:rPr>
      </w:pPr>
      <w:r>
        <w:rPr>
          <w:rFonts w:ascii="inherit" w:hAnsi="inherit"/>
          <w:color w:val="000000"/>
        </w:rPr>
        <w:t>Ailemin d</w:t>
      </w:r>
      <w:r w:rsidR="001A5C1E" w:rsidRPr="001A5C1E">
        <w:rPr>
          <w:rFonts w:ascii="inherit" w:hAnsi="inherit"/>
          <w:color w:val="000000"/>
        </w:rPr>
        <w:t>epremden zarar gördüğü</w:t>
      </w:r>
      <w:r>
        <w:rPr>
          <w:rFonts w:ascii="inherit" w:hAnsi="inherit"/>
          <w:color w:val="000000"/>
        </w:rPr>
        <w:t>n</w:t>
      </w:r>
      <w:r w:rsidR="001A5C1E" w:rsidRPr="001A5C1E">
        <w:rPr>
          <w:rFonts w:ascii="inherit" w:hAnsi="inherit"/>
          <w:color w:val="000000"/>
        </w:rPr>
        <w:t>e dair belge/ler</w:t>
      </w:r>
    </w:p>
    <w:sectPr w:rsidR="0064484F" w:rsidRPr="001A5C1E" w:rsidSect="001264C6">
      <w:pgSz w:w="11906" w:h="16838"/>
      <w:pgMar w:top="1418" w:right="1417" w:bottom="1985"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A1A48"/>
    <w:multiLevelType w:val="hybridMultilevel"/>
    <w:tmpl w:val="FE3CD224"/>
    <w:lvl w:ilvl="0" w:tplc="F34A13E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162831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BC"/>
    <w:rsid w:val="001264C6"/>
    <w:rsid w:val="001A5C1E"/>
    <w:rsid w:val="002A681D"/>
    <w:rsid w:val="004E06C4"/>
    <w:rsid w:val="00556325"/>
    <w:rsid w:val="0064484F"/>
    <w:rsid w:val="008E3E41"/>
    <w:rsid w:val="00A123D0"/>
    <w:rsid w:val="00A763BC"/>
    <w:rsid w:val="00A96F24"/>
    <w:rsid w:val="00C01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C446"/>
  <w15:chartTrackingRefBased/>
  <w15:docId w15:val="{59610ECE-C223-4B7B-A9D7-B73EAEC9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oerii">
    <w:name w:val="tabloerii"/>
    <w:basedOn w:val="Normal"/>
    <w:rsid w:val="00A96F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A96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21870">
      <w:bodyDiv w:val="1"/>
      <w:marLeft w:val="0"/>
      <w:marRight w:val="0"/>
      <w:marTop w:val="0"/>
      <w:marBottom w:val="0"/>
      <w:divBdr>
        <w:top w:val="none" w:sz="0" w:space="0" w:color="auto"/>
        <w:left w:val="none" w:sz="0" w:space="0" w:color="auto"/>
        <w:bottom w:val="none" w:sz="0" w:space="0" w:color="auto"/>
        <w:right w:val="none" w:sz="0" w:space="0" w:color="auto"/>
      </w:divBdr>
    </w:div>
    <w:div w:id="1516842809">
      <w:bodyDiv w:val="1"/>
      <w:marLeft w:val="0"/>
      <w:marRight w:val="0"/>
      <w:marTop w:val="0"/>
      <w:marBottom w:val="0"/>
      <w:divBdr>
        <w:top w:val="none" w:sz="0" w:space="0" w:color="auto"/>
        <w:left w:val="none" w:sz="0" w:space="0" w:color="auto"/>
        <w:bottom w:val="none" w:sz="0" w:space="0" w:color="auto"/>
        <w:right w:val="none" w:sz="0" w:space="0" w:color="auto"/>
      </w:divBdr>
    </w:div>
    <w:div w:id="17358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Lenovo</cp:lastModifiedBy>
  <cp:revision>2</cp:revision>
  <dcterms:created xsi:type="dcterms:W3CDTF">2023-02-15T06:55:00Z</dcterms:created>
  <dcterms:modified xsi:type="dcterms:W3CDTF">2023-02-15T06:55:00Z</dcterms:modified>
</cp:coreProperties>
</file>